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38" w:rsidRPr="00A82580" w:rsidRDefault="00534338" w:rsidP="006036F9">
      <w:pPr>
        <w:rPr>
          <w:rFonts w:ascii="NTPreCursivefk" w:hAnsi="NTPreCursivefk"/>
          <w:b/>
          <w:sz w:val="28"/>
        </w:rPr>
      </w:pPr>
      <w:r w:rsidRPr="00A82580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576</wp:posOffset>
            </wp:positionV>
            <wp:extent cx="2790190" cy="1409700"/>
            <wp:effectExtent l="0" t="0" r="0" b="0"/>
            <wp:wrapSquare wrapText="bothSides"/>
            <wp:docPr id="2" name="Picture 2" descr="Image result for ins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e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19" w:rsidRPr="00A82580">
        <w:rPr>
          <w:rFonts w:ascii="NTPreCursivefk" w:hAnsi="NTPreCursivefk"/>
          <w:b/>
          <w:sz w:val="28"/>
        </w:rPr>
        <w:t xml:space="preserve">L.O. </w:t>
      </w:r>
      <w:r w:rsidR="00714B96" w:rsidRPr="00A82580">
        <w:rPr>
          <w:rFonts w:ascii="NTPreCursivefk" w:hAnsi="NTPreCursivefk"/>
          <w:b/>
          <w:sz w:val="28"/>
        </w:rPr>
        <w:t xml:space="preserve">To </w:t>
      </w:r>
      <w:r w:rsidR="00254833" w:rsidRPr="00A82580">
        <w:rPr>
          <w:rFonts w:ascii="NTPreCursivefk" w:hAnsi="NTPreCursivefk"/>
          <w:b/>
          <w:sz w:val="28"/>
        </w:rPr>
        <w:t xml:space="preserve">use a key to identify invertebrates. </w:t>
      </w:r>
      <w:r w:rsidR="00D44714" w:rsidRPr="00A82580">
        <w:rPr>
          <w:rFonts w:ascii="NTPreCursivefk" w:hAnsi="NTPreCursivefk"/>
          <w:b/>
          <w:sz w:val="28"/>
        </w:rPr>
        <w:t xml:space="preserve"> </w:t>
      </w:r>
      <w:r w:rsidR="00A23C48" w:rsidRPr="00A82580">
        <w:rPr>
          <w:rFonts w:ascii="NTPreCursivefk" w:hAnsi="NTPreCursivefk"/>
          <w:b/>
          <w:sz w:val="28"/>
        </w:rPr>
        <w:t xml:space="preserve"> </w:t>
      </w:r>
      <w:r w:rsidR="00404642" w:rsidRPr="00A82580">
        <w:rPr>
          <w:rFonts w:ascii="NTPreCursivefk" w:hAnsi="NTPreCursivefk"/>
          <w:b/>
          <w:sz w:val="28"/>
        </w:rPr>
        <w:t xml:space="preserve"> </w:t>
      </w:r>
      <w:r w:rsidR="008249B4" w:rsidRPr="00A82580">
        <w:rPr>
          <w:rFonts w:ascii="NTPreCursivefk" w:hAnsi="NTPreCursivefk"/>
          <w:b/>
          <w:sz w:val="28"/>
        </w:rPr>
        <w:t xml:space="preserve"> </w:t>
      </w:r>
    </w:p>
    <w:p w:rsidR="00534338" w:rsidRPr="00A82580" w:rsidRDefault="00534338" w:rsidP="00534338">
      <w:pPr>
        <w:rPr>
          <w:rFonts w:ascii="NTPreCursivefk" w:hAnsi="NTPreCursivefk"/>
          <w:sz w:val="28"/>
        </w:rPr>
      </w:pPr>
      <w:r w:rsidRPr="00A82580">
        <w:rPr>
          <w:rFonts w:ascii="NTPreCursivefk" w:hAnsi="NTPreCursivefk"/>
          <w:sz w:val="28"/>
        </w:rPr>
        <w:t>Read the PowerPoint link</w:t>
      </w:r>
      <w:r w:rsidRPr="00A82580">
        <w:rPr>
          <w:rFonts w:ascii="NTPreCursivefk" w:hAnsi="NTPreCursivefk"/>
          <w:sz w:val="28"/>
        </w:rPr>
        <w:t>ed on the home learning page,</w:t>
      </w:r>
      <w:r w:rsidRPr="00A82580">
        <w:rPr>
          <w:rFonts w:ascii="NTPreCursivefk" w:hAnsi="NTPreCursivefk"/>
          <w:sz w:val="28"/>
        </w:rPr>
        <w:t xml:space="preserve"> </w:t>
      </w:r>
      <w:r w:rsidRPr="00A82580">
        <w:rPr>
          <w:rFonts w:ascii="NTPreCursivefk" w:hAnsi="NTPreCursivefk"/>
          <w:sz w:val="28"/>
        </w:rPr>
        <w:t>and then follow the instructions below:</w:t>
      </w:r>
    </w:p>
    <w:p w:rsidR="00534338" w:rsidRPr="00A82580" w:rsidRDefault="00534338" w:rsidP="006036F9">
      <w:pPr>
        <w:rPr>
          <w:rFonts w:ascii="NTPreCursivefk" w:hAnsi="NTPreCursivefk"/>
          <w:sz w:val="28"/>
        </w:rPr>
      </w:pPr>
      <w:r w:rsidRPr="00A82580">
        <w:rPr>
          <w:rFonts w:ascii="NTPreCursivefk" w:hAnsi="NTPreCursivefk"/>
          <w:sz w:val="28"/>
        </w:rPr>
        <w:t xml:space="preserve">1) As part of your one-hour daily exercise, or in your garden, go for walk and search for invertebrates (insects/bugs). Draw any invertebrates you find, identify the features and decide the name of the invertebrate. </w:t>
      </w:r>
    </w:p>
    <w:p w:rsidR="00534338" w:rsidRPr="00A82580" w:rsidRDefault="00534338" w:rsidP="00534338">
      <w:pPr>
        <w:rPr>
          <w:rFonts w:ascii="NTPreCursivefk" w:hAnsi="NTPreCursivefk"/>
          <w:sz w:val="28"/>
        </w:rPr>
      </w:pPr>
      <w:r w:rsidRPr="00A82580">
        <w:rPr>
          <w:rFonts w:ascii="NTPreCursivefk" w:hAnsi="NTPreCursivefk"/>
          <w:sz w:val="28"/>
        </w:rPr>
        <w:t xml:space="preserve">2) Record your results in the tally chart below and create a bar chart to show how many of each invertebrate you have found. </w:t>
      </w:r>
    </w:p>
    <w:p w:rsidR="00C06981" w:rsidRPr="00A82580" w:rsidRDefault="00534338" w:rsidP="00534338">
      <w:pPr>
        <w:rPr>
          <w:rFonts w:ascii="NTPreCursivefk" w:hAnsi="NTPreCursivefk"/>
          <w:sz w:val="28"/>
        </w:rPr>
      </w:pPr>
      <w:r w:rsidRPr="00A82580">
        <w:rPr>
          <w:rFonts w:ascii="NTPreCursivefk" w:hAnsi="NTPreCursivefk"/>
          <w:sz w:val="28"/>
        </w:rPr>
        <w:t xml:space="preserve">3) </w:t>
      </w:r>
      <w:r w:rsidRPr="00A82580">
        <w:rPr>
          <w:rFonts w:ascii="NTPreCursivefk" w:hAnsi="NTPreCursivefk"/>
          <w:sz w:val="28"/>
        </w:rPr>
        <w:t>When yo</w:t>
      </w:r>
      <w:r w:rsidRPr="00A82580">
        <w:rPr>
          <w:rFonts w:ascii="NTPreCursivefk" w:hAnsi="NTPreCursivefk"/>
          <w:sz w:val="28"/>
        </w:rPr>
        <w:t xml:space="preserve">u have finished, please email your work to our </w:t>
      </w:r>
      <w:r w:rsidRPr="00A82580">
        <w:rPr>
          <w:rFonts w:ascii="NTPreCursivefk" w:hAnsi="NTPreCursivefk"/>
          <w:sz w:val="28"/>
        </w:rPr>
        <w:t xml:space="preserve">email: </w:t>
      </w:r>
      <w:hyperlink r:id="rId8" w:history="1">
        <w:r w:rsidRPr="00A82580">
          <w:rPr>
            <w:rStyle w:val="Hyperlink"/>
            <w:rFonts w:ascii="NTPreCursivefk" w:hAnsi="NTPreCursivefk"/>
            <w:sz w:val="28"/>
          </w:rPr>
          <w:t>dh.y4homelearning@perryhallmat.co.uk</w:t>
        </w:r>
      </w:hyperlink>
    </w:p>
    <w:p w:rsidR="00534338" w:rsidRPr="00A82580" w:rsidRDefault="00534338" w:rsidP="006036F9">
      <w:pPr>
        <w:rPr>
          <w:rFonts w:ascii="NTPreCursivefk" w:hAnsi="NTPreCursivefk"/>
          <w:sz w:val="28"/>
        </w:rPr>
      </w:pPr>
    </w:p>
    <w:p w:rsidR="00C06981" w:rsidRPr="00A82580" w:rsidRDefault="00C06981" w:rsidP="006036F9">
      <w:pPr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b/>
          <w:sz w:val="28"/>
          <w:szCs w:val="28"/>
        </w:rPr>
        <w:t>Tally Chart</w:t>
      </w:r>
      <w:r w:rsidRPr="00A82580">
        <w:rPr>
          <w:rFonts w:ascii="NTPreCursivefk" w:hAnsi="NTPreCursivefk"/>
          <w:sz w:val="28"/>
          <w:szCs w:val="28"/>
        </w:rPr>
        <w:t xml:space="preserve"> – Create a tally chart for your results from the invertebrate hunt.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9810FA" w:rsidRPr="00A82580" w:rsidTr="009810FA">
        <w:tc>
          <w:tcPr>
            <w:tcW w:w="1696" w:type="dxa"/>
            <w:shd w:val="clear" w:color="auto" w:fill="BFBFBF" w:themeFill="background1" w:themeFillShade="BF"/>
          </w:tcPr>
          <w:p w:rsidR="009810FA" w:rsidRPr="00A82580" w:rsidRDefault="009810FA" w:rsidP="006036F9">
            <w:pPr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Invertebrate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9810FA" w:rsidRPr="00A82580" w:rsidRDefault="009810FA" w:rsidP="009810FA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Tally</w:t>
            </w:r>
          </w:p>
        </w:tc>
        <w:bookmarkStart w:id="0" w:name="_GoBack"/>
        <w:bookmarkEnd w:id="0"/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beetle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ant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caterpillar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spider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slug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snail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worm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9810FA" w:rsidRPr="00A82580" w:rsidTr="00D02823">
        <w:trPr>
          <w:trHeight w:val="567"/>
        </w:trPr>
        <w:tc>
          <w:tcPr>
            <w:tcW w:w="1696" w:type="dxa"/>
            <w:vAlign w:val="center"/>
          </w:tcPr>
          <w:p w:rsidR="009810FA" w:rsidRPr="00A82580" w:rsidRDefault="009810FA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  <w:r w:rsidRPr="00A82580">
              <w:rPr>
                <w:rFonts w:ascii="NTPreCursivefk" w:hAnsi="NTPreCursivefk"/>
                <w:sz w:val="36"/>
                <w:szCs w:val="28"/>
              </w:rPr>
              <w:t>woodlouse</w:t>
            </w:r>
          </w:p>
        </w:tc>
        <w:tc>
          <w:tcPr>
            <w:tcW w:w="3828" w:type="dxa"/>
            <w:vAlign w:val="center"/>
          </w:tcPr>
          <w:p w:rsidR="009810FA" w:rsidRPr="00A82580" w:rsidRDefault="009810FA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534338" w:rsidRPr="00A82580" w:rsidTr="00D02823">
        <w:trPr>
          <w:trHeight w:val="567"/>
        </w:trPr>
        <w:tc>
          <w:tcPr>
            <w:tcW w:w="1696" w:type="dxa"/>
            <w:vAlign w:val="center"/>
          </w:tcPr>
          <w:p w:rsidR="00534338" w:rsidRPr="00A82580" w:rsidRDefault="00534338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34338" w:rsidRPr="00A82580" w:rsidRDefault="00534338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534338" w:rsidRPr="00A82580" w:rsidTr="00D02823">
        <w:trPr>
          <w:trHeight w:val="567"/>
        </w:trPr>
        <w:tc>
          <w:tcPr>
            <w:tcW w:w="1696" w:type="dxa"/>
            <w:vAlign w:val="center"/>
          </w:tcPr>
          <w:p w:rsidR="00534338" w:rsidRPr="00A82580" w:rsidRDefault="00534338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34338" w:rsidRPr="00A82580" w:rsidRDefault="00534338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  <w:tr w:rsidR="00534338" w:rsidRPr="00A82580" w:rsidTr="00D02823">
        <w:trPr>
          <w:trHeight w:val="567"/>
        </w:trPr>
        <w:tc>
          <w:tcPr>
            <w:tcW w:w="1696" w:type="dxa"/>
            <w:vAlign w:val="center"/>
          </w:tcPr>
          <w:p w:rsidR="00534338" w:rsidRPr="00A82580" w:rsidRDefault="00534338" w:rsidP="00D02823">
            <w:pPr>
              <w:jc w:val="center"/>
              <w:rPr>
                <w:rFonts w:ascii="NTPreCursivefk" w:hAnsi="NTPreCursivefk"/>
                <w:sz w:val="36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34338" w:rsidRPr="00A82580" w:rsidRDefault="00534338" w:rsidP="00D02823">
            <w:pPr>
              <w:rPr>
                <w:rFonts w:ascii="NTPreCursivefk" w:hAnsi="NTPreCursivefk"/>
                <w:sz w:val="36"/>
                <w:szCs w:val="28"/>
              </w:rPr>
            </w:pPr>
          </w:p>
        </w:tc>
      </w:tr>
    </w:tbl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</w:p>
    <w:p w:rsidR="00C06981" w:rsidRPr="00A82580" w:rsidRDefault="00C06981" w:rsidP="006036F9">
      <w:pPr>
        <w:rPr>
          <w:rFonts w:ascii="NTPreCursivefk" w:hAnsi="NTPreCursivefk"/>
          <w:sz w:val="28"/>
          <w:szCs w:val="28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</w:p>
    <w:p w:rsidR="00534338" w:rsidRPr="00A82580" w:rsidRDefault="00534338" w:rsidP="006036F9">
      <w:pPr>
        <w:rPr>
          <w:rFonts w:ascii="NTPreCursivefk" w:hAnsi="NTPreCursivefk"/>
          <w:sz w:val="28"/>
          <w:szCs w:val="28"/>
        </w:rPr>
      </w:pPr>
    </w:p>
    <w:p w:rsidR="00534338" w:rsidRPr="00A82580" w:rsidRDefault="00534338" w:rsidP="006036F9">
      <w:pPr>
        <w:rPr>
          <w:rFonts w:ascii="NTPreCursivefk" w:hAnsi="NTPreCursivefk"/>
          <w:b/>
          <w:sz w:val="28"/>
          <w:szCs w:val="28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b/>
          <w:sz w:val="28"/>
          <w:szCs w:val="28"/>
        </w:rPr>
        <w:lastRenderedPageBreak/>
        <w:t>Bar Chart</w:t>
      </w:r>
      <w:r w:rsidRPr="00A82580">
        <w:rPr>
          <w:rFonts w:ascii="NTPreCursivefk" w:hAnsi="NTPreCursivefk"/>
          <w:sz w:val="28"/>
          <w:szCs w:val="28"/>
        </w:rPr>
        <w:t xml:space="preserve"> – Create a bar chart using your information from the tally chart. </w:t>
      </w: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</w:p>
    <w:p w:rsidR="009810FA" w:rsidRPr="00A82580" w:rsidRDefault="009810FA" w:rsidP="009810FA">
      <w:pPr>
        <w:jc w:val="center"/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sz w:val="28"/>
          <w:szCs w:val="28"/>
        </w:rPr>
        <w:t>_________________________________________________________________________________________________________________</w:t>
      </w:r>
    </w:p>
    <w:p w:rsidR="009810FA" w:rsidRPr="00A82580" w:rsidRDefault="00D02823" w:rsidP="006036F9">
      <w:pPr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536028</wp:posOffset>
                </wp:positionH>
                <wp:positionV relativeFrom="paragraph">
                  <wp:posOffset>116271</wp:posOffset>
                </wp:positionV>
                <wp:extent cx="0" cy="5423338"/>
                <wp:effectExtent l="1905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33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42B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9.15pt" to="42.2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="009810FA" w:rsidRPr="00A82580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5505450" cy="5487035"/>
            <wp:effectExtent l="0" t="0" r="0" b="0"/>
            <wp:wrapSquare wrapText="bothSides"/>
            <wp:docPr id="4" name="Picture 4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" t="5878" r="6411" b="6411"/>
                    <a:stretch/>
                  </pic:blipFill>
                  <pic:spPr bwMode="auto">
                    <a:xfrm>
                      <a:off x="0" y="0"/>
                      <a:ext cx="5505450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200024</wp:posOffset>
                </wp:positionV>
                <wp:extent cx="0" cy="3286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EE6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5.75pt" to="21.7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06981" w:rsidRPr="00A82580" w:rsidRDefault="00C06981" w:rsidP="006036F9">
      <w:pPr>
        <w:rPr>
          <w:rFonts w:ascii="NTPreCursivefk" w:hAnsi="NTPreCursivefk"/>
          <w:sz w:val="28"/>
          <w:szCs w:val="28"/>
        </w:rPr>
      </w:pPr>
    </w:p>
    <w:p w:rsidR="00254833" w:rsidRPr="00A82580" w:rsidRDefault="00254833" w:rsidP="006036F9">
      <w:pPr>
        <w:rPr>
          <w:rFonts w:ascii="NTPreCursivefk" w:hAnsi="NTPreCursivefk"/>
          <w:sz w:val="28"/>
          <w:szCs w:val="28"/>
        </w:rPr>
      </w:pPr>
    </w:p>
    <w:p w:rsidR="00254833" w:rsidRPr="00A82580" w:rsidRDefault="00254833" w:rsidP="006036F9">
      <w:pPr>
        <w:rPr>
          <w:rFonts w:ascii="NTPreCursivefk" w:hAnsi="NTPreCursivefk"/>
          <w:sz w:val="28"/>
          <w:szCs w:val="28"/>
        </w:rPr>
      </w:pPr>
    </w:p>
    <w:p w:rsidR="00254833" w:rsidRPr="00A82580" w:rsidRDefault="00254833" w:rsidP="006036F9">
      <w:pPr>
        <w:rPr>
          <w:rFonts w:ascii="NTPreCursivefk" w:hAnsi="NTPreCursivefk"/>
          <w:sz w:val="28"/>
          <w:szCs w:val="28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9810FA" w:rsidP="006036F9">
      <w:pPr>
        <w:rPr>
          <w:rFonts w:ascii="NTPreCursivefk" w:hAnsi="NTPreCursivefk"/>
          <w:sz w:val="28"/>
          <w:szCs w:val="28"/>
          <w:u w:val="single"/>
        </w:rPr>
      </w:pPr>
    </w:p>
    <w:p w:rsidR="009810FA" w:rsidRPr="00A82580" w:rsidRDefault="00D02823" w:rsidP="006036F9">
      <w:pPr>
        <w:rPr>
          <w:rFonts w:ascii="NTPreCursivefk" w:hAnsi="NTPreCursivefk"/>
          <w:sz w:val="28"/>
          <w:szCs w:val="28"/>
          <w:u w:val="single"/>
        </w:rPr>
      </w:pPr>
      <w:r w:rsidRPr="00A82580">
        <w:rPr>
          <w:rFonts w:ascii="NTPreCursivefk" w:hAnsi="NTPreCursivefk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536028</wp:posOffset>
                </wp:positionH>
                <wp:positionV relativeFrom="paragraph">
                  <wp:posOffset>51194</wp:posOffset>
                </wp:positionV>
                <wp:extent cx="55054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A0E2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4.05pt" to="47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9810FA" w:rsidRPr="00A82580" w:rsidRDefault="009810FA" w:rsidP="009810FA">
      <w:pPr>
        <w:jc w:val="center"/>
        <w:rPr>
          <w:rFonts w:ascii="NTPreCursivefk" w:hAnsi="NTPreCursivefk"/>
          <w:sz w:val="28"/>
          <w:szCs w:val="28"/>
        </w:rPr>
      </w:pPr>
      <w:r w:rsidRPr="00A82580">
        <w:rPr>
          <w:rFonts w:ascii="NTPreCursivefk" w:hAnsi="NTPreCursivefk"/>
          <w:sz w:val="28"/>
          <w:szCs w:val="28"/>
        </w:rPr>
        <w:t>____________________________________________________________________</w:t>
      </w:r>
    </w:p>
    <w:p w:rsidR="00D34BE2" w:rsidRPr="00254833" w:rsidRDefault="00D34BE2" w:rsidP="006036F9">
      <w:pPr>
        <w:rPr>
          <w:rFonts w:ascii="NTPreCursive" w:hAnsi="NTPreCursive"/>
          <w:sz w:val="28"/>
          <w:szCs w:val="28"/>
        </w:rPr>
      </w:pPr>
    </w:p>
    <w:sectPr w:rsidR="00D34BE2" w:rsidRPr="00254833" w:rsidSect="00351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06" w:rsidRDefault="00754706" w:rsidP="00754706">
      <w:pPr>
        <w:spacing w:after="0" w:line="240" w:lineRule="auto"/>
      </w:pPr>
      <w:r>
        <w:separator/>
      </w:r>
    </w:p>
  </w:endnote>
  <w:endnote w:type="continuationSeparator" w:id="0">
    <w:p w:rsidR="00754706" w:rsidRDefault="00754706" w:rsidP="0075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06" w:rsidRDefault="00754706" w:rsidP="00754706">
      <w:pPr>
        <w:spacing w:after="0" w:line="240" w:lineRule="auto"/>
      </w:pPr>
      <w:r>
        <w:separator/>
      </w:r>
    </w:p>
  </w:footnote>
  <w:footnote w:type="continuationSeparator" w:id="0">
    <w:p w:rsidR="00754706" w:rsidRDefault="00754706" w:rsidP="0075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EDE"/>
    <w:multiLevelType w:val="hybridMultilevel"/>
    <w:tmpl w:val="AA1C7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ACF"/>
    <w:multiLevelType w:val="hybridMultilevel"/>
    <w:tmpl w:val="F2846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4A5"/>
    <w:multiLevelType w:val="hybridMultilevel"/>
    <w:tmpl w:val="80D8512A"/>
    <w:lvl w:ilvl="0" w:tplc="E09C5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53A"/>
    <w:multiLevelType w:val="hybridMultilevel"/>
    <w:tmpl w:val="641CEC66"/>
    <w:lvl w:ilvl="0" w:tplc="EC7E520E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91F"/>
    <w:multiLevelType w:val="hybridMultilevel"/>
    <w:tmpl w:val="8CFAB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D4D"/>
    <w:multiLevelType w:val="hybridMultilevel"/>
    <w:tmpl w:val="A4AA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FAF"/>
    <w:multiLevelType w:val="hybridMultilevel"/>
    <w:tmpl w:val="F002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50E"/>
    <w:multiLevelType w:val="hybridMultilevel"/>
    <w:tmpl w:val="0E30C49A"/>
    <w:lvl w:ilvl="0" w:tplc="B7060C74">
      <w:start w:val="12"/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C00"/>
    <w:multiLevelType w:val="hybridMultilevel"/>
    <w:tmpl w:val="F9B8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3994"/>
    <w:multiLevelType w:val="hybridMultilevel"/>
    <w:tmpl w:val="EBA47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25F73"/>
    <w:multiLevelType w:val="hybridMultilevel"/>
    <w:tmpl w:val="5896D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09"/>
    <w:rsid w:val="000054E2"/>
    <w:rsid w:val="000077BC"/>
    <w:rsid w:val="000241A7"/>
    <w:rsid w:val="00043621"/>
    <w:rsid w:val="000656AA"/>
    <w:rsid w:val="000A5BF8"/>
    <w:rsid w:val="000B3E9D"/>
    <w:rsid w:val="000C2E7A"/>
    <w:rsid w:val="000D5286"/>
    <w:rsid w:val="001041B1"/>
    <w:rsid w:val="00137342"/>
    <w:rsid w:val="00165827"/>
    <w:rsid w:val="00181126"/>
    <w:rsid w:val="001903BF"/>
    <w:rsid w:val="00196E7A"/>
    <w:rsid w:val="001C488C"/>
    <w:rsid w:val="00223DB4"/>
    <w:rsid w:val="0024353B"/>
    <w:rsid w:val="00254833"/>
    <w:rsid w:val="002750FF"/>
    <w:rsid w:val="002872DA"/>
    <w:rsid w:val="00293166"/>
    <w:rsid w:val="002B0327"/>
    <w:rsid w:val="002D4D32"/>
    <w:rsid w:val="00321447"/>
    <w:rsid w:val="0032653D"/>
    <w:rsid w:val="00336583"/>
    <w:rsid w:val="00347165"/>
    <w:rsid w:val="00351122"/>
    <w:rsid w:val="00375001"/>
    <w:rsid w:val="00396294"/>
    <w:rsid w:val="003D0A27"/>
    <w:rsid w:val="003F4202"/>
    <w:rsid w:val="00404642"/>
    <w:rsid w:val="00404D74"/>
    <w:rsid w:val="00415AED"/>
    <w:rsid w:val="004505FF"/>
    <w:rsid w:val="004605D8"/>
    <w:rsid w:val="00465DAC"/>
    <w:rsid w:val="00493937"/>
    <w:rsid w:val="004A4F74"/>
    <w:rsid w:val="004D7B32"/>
    <w:rsid w:val="0051203C"/>
    <w:rsid w:val="00527561"/>
    <w:rsid w:val="005304E2"/>
    <w:rsid w:val="0053382F"/>
    <w:rsid w:val="00534338"/>
    <w:rsid w:val="0053439F"/>
    <w:rsid w:val="0057073C"/>
    <w:rsid w:val="00585233"/>
    <w:rsid w:val="005854F3"/>
    <w:rsid w:val="005958F5"/>
    <w:rsid w:val="005A7EC9"/>
    <w:rsid w:val="005B51A1"/>
    <w:rsid w:val="005E17A0"/>
    <w:rsid w:val="005E395D"/>
    <w:rsid w:val="006036F9"/>
    <w:rsid w:val="00604473"/>
    <w:rsid w:val="0064392C"/>
    <w:rsid w:val="006531ED"/>
    <w:rsid w:val="00687F39"/>
    <w:rsid w:val="006A0DF3"/>
    <w:rsid w:val="00700DCC"/>
    <w:rsid w:val="00714B96"/>
    <w:rsid w:val="007167C9"/>
    <w:rsid w:val="00754706"/>
    <w:rsid w:val="0077794F"/>
    <w:rsid w:val="00780371"/>
    <w:rsid w:val="00787327"/>
    <w:rsid w:val="00797D25"/>
    <w:rsid w:val="007A367F"/>
    <w:rsid w:val="00810238"/>
    <w:rsid w:val="00811F1D"/>
    <w:rsid w:val="00817EEB"/>
    <w:rsid w:val="008249B4"/>
    <w:rsid w:val="008436CF"/>
    <w:rsid w:val="00866FEA"/>
    <w:rsid w:val="00896DFC"/>
    <w:rsid w:val="008B2FB3"/>
    <w:rsid w:val="009259B1"/>
    <w:rsid w:val="00947EF0"/>
    <w:rsid w:val="00950F56"/>
    <w:rsid w:val="0096554B"/>
    <w:rsid w:val="0097141C"/>
    <w:rsid w:val="009810FA"/>
    <w:rsid w:val="00996E19"/>
    <w:rsid w:val="009F444B"/>
    <w:rsid w:val="00A1750C"/>
    <w:rsid w:val="00A17FFE"/>
    <w:rsid w:val="00A23C48"/>
    <w:rsid w:val="00A7317B"/>
    <w:rsid w:val="00A77101"/>
    <w:rsid w:val="00A82580"/>
    <w:rsid w:val="00AD04FA"/>
    <w:rsid w:val="00AE604C"/>
    <w:rsid w:val="00B05C11"/>
    <w:rsid w:val="00B45EC3"/>
    <w:rsid w:val="00B954CB"/>
    <w:rsid w:val="00BC4D73"/>
    <w:rsid w:val="00C04F99"/>
    <w:rsid w:val="00C06981"/>
    <w:rsid w:val="00C077B9"/>
    <w:rsid w:val="00C64E45"/>
    <w:rsid w:val="00C82C53"/>
    <w:rsid w:val="00CA0C88"/>
    <w:rsid w:val="00CD0CFA"/>
    <w:rsid w:val="00CE1679"/>
    <w:rsid w:val="00D02823"/>
    <w:rsid w:val="00D34BE2"/>
    <w:rsid w:val="00D44714"/>
    <w:rsid w:val="00D5144E"/>
    <w:rsid w:val="00D625C1"/>
    <w:rsid w:val="00D62E75"/>
    <w:rsid w:val="00D94280"/>
    <w:rsid w:val="00DA4C75"/>
    <w:rsid w:val="00E10A99"/>
    <w:rsid w:val="00E50453"/>
    <w:rsid w:val="00E57F2D"/>
    <w:rsid w:val="00E950F1"/>
    <w:rsid w:val="00ED39BE"/>
    <w:rsid w:val="00EF2A3B"/>
    <w:rsid w:val="00EF57A0"/>
    <w:rsid w:val="00F161FF"/>
    <w:rsid w:val="00F27602"/>
    <w:rsid w:val="00F45809"/>
    <w:rsid w:val="00F822AE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E70"/>
  <w15:chartTrackingRefBased/>
  <w15:docId w15:val="{93D63B01-5C07-4ECF-97EF-D63CE39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06"/>
  </w:style>
  <w:style w:type="paragraph" w:styleId="Footer">
    <w:name w:val="footer"/>
    <w:basedOn w:val="Normal"/>
    <w:link w:val="FooterChar"/>
    <w:uiPriority w:val="99"/>
    <w:unhideWhenUsed/>
    <w:rsid w:val="0075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06"/>
  </w:style>
  <w:style w:type="character" w:styleId="Hyperlink">
    <w:name w:val="Hyperlink"/>
    <w:basedOn w:val="DefaultParagraphFont"/>
    <w:uiPriority w:val="99"/>
    <w:unhideWhenUsed/>
    <w:rsid w:val="0053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Ayton</dc:creator>
  <cp:keywords/>
  <dc:description/>
  <cp:lastModifiedBy>Zoe Ayton</cp:lastModifiedBy>
  <cp:revision>3</cp:revision>
  <cp:lastPrinted>2019-05-20T16:19:00Z</cp:lastPrinted>
  <dcterms:created xsi:type="dcterms:W3CDTF">2020-04-24T01:00:00Z</dcterms:created>
  <dcterms:modified xsi:type="dcterms:W3CDTF">2020-04-24T01:00:00Z</dcterms:modified>
</cp:coreProperties>
</file>