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A7" w:rsidRPr="006B0126" w:rsidRDefault="004F6AA7" w:rsidP="004F6AA7">
      <w:pPr>
        <w:rPr>
          <w:rFonts w:ascii="NTPreCursivefk" w:hAnsi="NTPreCursivefk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82AF65" wp14:editId="338F92AE">
            <wp:simplePos x="0" y="0"/>
            <wp:positionH relativeFrom="margin">
              <wp:align>right</wp:align>
            </wp:positionH>
            <wp:positionV relativeFrom="paragraph">
              <wp:posOffset>148</wp:posOffset>
            </wp:positionV>
            <wp:extent cx="1469390" cy="976630"/>
            <wp:effectExtent l="0" t="0" r="0" b="0"/>
            <wp:wrapTight wrapText="bothSides">
              <wp:wrapPolygon edited="0">
                <wp:start x="0" y="0"/>
                <wp:lineTo x="0" y="21066"/>
                <wp:lineTo x="21283" y="21066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b/>
          <w:sz w:val="28"/>
          <w:szCs w:val="24"/>
        </w:rPr>
        <w:t>Week 4 Day 2</w:t>
      </w:r>
      <w:r w:rsidRPr="006B0126">
        <w:rPr>
          <w:rFonts w:ascii="NTPreCursivefk" w:hAnsi="NTPreCursivefk"/>
          <w:b/>
          <w:sz w:val="28"/>
          <w:szCs w:val="24"/>
        </w:rPr>
        <w:t xml:space="preserve"> – Reading </w:t>
      </w:r>
      <w:r>
        <w:rPr>
          <w:rFonts w:ascii="NTPreCursivefk" w:hAnsi="NTPreCursivefk"/>
          <w:b/>
          <w:sz w:val="28"/>
          <w:szCs w:val="24"/>
        </w:rPr>
        <w:t>– Inference</w:t>
      </w:r>
    </w:p>
    <w:p w:rsidR="004F6AA7" w:rsidRDefault="004F6AA7" w:rsidP="004F6AA7">
      <w:pPr>
        <w:rPr>
          <w:rFonts w:ascii="NTPreCursivefk" w:hAnsi="NTPreCursivefk"/>
          <w:sz w:val="28"/>
          <w:szCs w:val="24"/>
        </w:rPr>
      </w:pPr>
      <w:r w:rsidRPr="006B0126">
        <w:rPr>
          <w:rFonts w:ascii="NTPreCursivefk" w:hAnsi="NTPreCursivefk"/>
          <w:sz w:val="28"/>
          <w:szCs w:val="24"/>
        </w:rPr>
        <w:t>This week</w:t>
      </w:r>
      <w:r>
        <w:rPr>
          <w:rFonts w:ascii="NTPreCursivefk" w:hAnsi="NTPreCursivefk"/>
          <w:sz w:val="28"/>
          <w:szCs w:val="24"/>
        </w:rPr>
        <w:t>,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we </w:t>
      </w:r>
      <w:r>
        <w:rPr>
          <w:rFonts w:ascii="NTPreCursivefk" w:hAnsi="NTPreCursivefk"/>
          <w:sz w:val="28"/>
          <w:szCs w:val="24"/>
        </w:rPr>
        <w:t xml:space="preserve">have started a new </w:t>
      </w:r>
      <w:r>
        <w:rPr>
          <w:rFonts w:ascii="NTPreCursivefk" w:hAnsi="NTPreCursivefk"/>
          <w:sz w:val="28"/>
          <w:szCs w:val="24"/>
        </w:rPr>
        <w:t>class text</w:t>
      </w:r>
      <w:r>
        <w:rPr>
          <w:rFonts w:ascii="NTPreCursivefk" w:hAnsi="NTPreCursivefk"/>
          <w:sz w:val="28"/>
          <w:szCs w:val="24"/>
        </w:rPr>
        <w:t xml:space="preserve"> called</w:t>
      </w:r>
      <w:r>
        <w:rPr>
          <w:rFonts w:ascii="NTPreCursivefk" w:hAnsi="NTPreCursivefk"/>
          <w:sz w:val="28"/>
          <w:szCs w:val="24"/>
        </w:rPr>
        <w:t xml:space="preserve"> ‘</w:t>
      </w:r>
      <w:r>
        <w:rPr>
          <w:rFonts w:ascii="NTPreCursivefk" w:hAnsi="NTPreCursivefk"/>
          <w:sz w:val="28"/>
          <w:szCs w:val="24"/>
        </w:rPr>
        <w:t>The Boy at the Back of the Class.’ Our reading skill</w:t>
      </w:r>
      <w:r>
        <w:rPr>
          <w:rFonts w:ascii="NTPreCursivefk" w:hAnsi="NTPreCursivefk"/>
          <w:sz w:val="28"/>
          <w:szCs w:val="24"/>
        </w:rPr>
        <w:t xml:space="preserve"> focus is inference. </w:t>
      </w:r>
      <w:r w:rsidRPr="006E35F5">
        <w:rPr>
          <w:rFonts w:ascii="NTPreCursivefk" w:hAnsi="NTPreCursivefk"/>
          <w:color w:val="0070C0"/>
          <w:sz w:val="28"/>
          <w:szCs w:val="24"/>
        </w:rPr>
        <w:t xml:space="preserve">Inference is an idea or decision we make based on the clues and evidence in the text. </w:t>
      </w:r>
    </w:p>
    <w:p w:rsidR="004F6AA7" w:rsidRPr="006E35F5" w:rsidRDefault="004F6AA7" w:rsidP="004F6AA7">
      <w:pPr>
        <w:rPr>
          <w:rFonts w:ascii="NTPreCursivefk" w:hAnsi="NTPreCursivefk"/>
          <w:sz w:val="8"/>
          <w:szCs w:val="8"/>
        </w:rPr>
      </w:pPr>
    </w:p>
    <w:p w:rsidR="004F6AA7" w:rsidRDefault="004F6AA7" w:rsidP="004F6AA7">
      <w:pPr>
        <w:rPr>
          <w:rFonts w:ascii="NTPreCursivefk" w:hAnsi="NTPreCursivefk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FAE0A6" wp14:editId="24890611">
            <wp:simplePos x="0" y="0"/>
            <wp:positionH relativeFrom="column">
              <wp:posOffset>5817590</wp:posOffset>
            </wp:positionH>
            <wp:positionV relativeFrom="paragraph">
              <wp:posOffset>12287</wp:posOffset>
            </wp:positionV>
            <wp:extent cx="829310" cy="615315"/>
            <wp:effectExtent l="0" t="0" r="8890" b="0"/>
            <wp:wrapSquare wrapText="bothSides"/>
            <wp:docPr id="3" name="Picture 3" descr="Free Eye Clipart Transparen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Eye Clipart Transparent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7" r="13512"/>
                    <a:stretch/>
                  </pic:blipFill>
                  <pic:spPr bwMode="auto">
                    <a:xfrm>
                      <a:off x="0" y="0"/>
                      <a:ext cx="82931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35F5">
        <w:rPr>
          <w:rFonts w:ascii="NTPreCursivefk" w:hAnsi="NTPreCursivefk"/>
          <w:b/>
          <w:sz w:val="28"/>
          <w:szCs w:val="24"/>
        </w:rPr>
        <w:t>Task A</w:t>
      </w:r>
      <w:r>
        <w:rPr>
          <w:rFonts w:ascii="NTPreCursivefk" w:hAnsi="NTPreCursivefk"/>
          <w:sz w:val="28"/>
          <w:szCs w:val="24"/>
        </w:rPr>
        <w:t xml:space="preserve"> – Look</w:t>
      </w:r>
      <w:r w:rsidRPr="006B0126">
        <w:rPr>
          <w:rFonts w:ascii="NTPreCursivefk" w:hAnsi="NTPreCursivefk"/>
          <w:sz w:val="28"/>
          <w:szCs w:val="24"/>
        </w:rPr>
        <w:t xml:space="preserve"> </w:t>
      </w:r>
      <w:r>
        <w:rPr>
          <w:rFonts w:ascii="NTPreCursivefk" w:hAnsi="NTPreCursivefk"/>
          <w:sz w:val="28"/>
          <w:szCs w:val="24"/>
        </w:rPr>
        <w:t xml:space="preserve">carefully </w:t>
      </w:r>
      <w:r w:rsidRPr="006B0126">
        <w:rPr>
          <w:rFonts w:ascii="NTPreCursivefk" w:hAnsi="NTPreCursivefk"/>
          <w:sz w:val="28"/>
          <w:szCs w:val="24"/>
        </w:rPr>
        <w:t>at the front cover</w:t>
      </w:r>
      <w:r>
        <w:rPr>
          <w:rFonts w:ascii="NTPreCursivefk" w:hAnsi="NTPreCursivefk"/>
          <w:sz w:val="28"/>
          <w:szCs w:val="24"/>
        </w:rPr>
        <w:t xml:space="preserve"> of the book</w:t>
      </w:r>
      <w:r w:rsidRPr="006B0126">
        <w:rPr>
          <w:rFonts w:ascii="NTPreCursivefk" w:hAnsi="NTPreCursivefk"/>
          <w:sz w:val="28"/>
          <w:szCs w:val="24"/>
        </w:rPr>
        <w:t xml:space="preserve">. </w:t>
      </w:r>
      <w:r>
        <w:rPr>
          <w:rFonts w:ascii="NTPreCursivefk" w:hAnsi="NTPreCursivefk"/>
          <w:sz w:val="28"/>
          <w:szCs w:val="24"/>
        </w:rPr>
        <w:t xml:space="preserve">Around the picture, write down what you can see. </w:t>
      </w:r>
    </w:p>
    <w:p w:rsidR="00786232" w:rsidRDefault="004F6AA7">
      <w:pPr>
        <w:rPr>
          <w:rFonts w:ascii="NTPreCursivefk" w:eastAsia="NTPreCursivefk" w:hAnsi="NTPreCursivefk" w:cs="NTPreCursivefk"/>
          <w:sz w:val="28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35560</wp:posOffset>
            </wp:positionV>
            <wp:extent cx="3248025" cy="3533775"/>
            <wp:effectExtent l="0" t="0" r="9525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3" r="17507"/>
                    <a:stretch/>
                  </pic:blipFill>
                  <pic:spPr bwMode="auto">
                    <a:xfrm>
                      <a:off x="0" y="0"/>
                      <a:ext cx="32480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DCC" w:rsidRDefault="00740DCC" w:rsidP="00740DCC">
      <w:pPr>
        <w:rPr>
          <w:rFonts w:ascii="NTPreCursivefk" w:eastAsia="NTPreCursivefk" w:hAnsi="NTPreCursivefk" w:cs="NTPreCursivefk"/>
          <w:sz w:val="28"/>
          <w:u w:val="single"/>
        </w:rPr>
      </w:pPr>
    </w:p>
    <w:p w:rsidR="002A0CDE" w:rsidRDefault="002A0CDE" w:rsidP="00740DCC">
      <w:pPr>
        <w:rPr>
          <w:rFonts w:ascii="NTPreCursivefk" w:eastAsia="NTPreCursivefk" w:hAnsi="NTPreCursivefk" w:cs="NTPreCursivefk"/>
          <w:sz w:val="28"/>
          <w:u w:val="single"/>
        </w:rPr>
      </w:pPr>
    </w:p>
    <w:p w:rsidR="004449FC" w:rsidRDefault="004449FC" w:rsidP="002A0CDE">
      <w:pPr>
        <w:ind w:left="360"/>
        <w:jc w:val="center"/>
        <w:rPr>
          <w:rFonts w:ascii="NTPreCursivefk" w:eastAsia="NTPreCursivefk" w:hAnsi="NTPreCursivefk" w:cs="NTPreCursivefk"/>
          <w:sz w:val="28"/>
        </w:rPr>
      </w:pPr>
    </w:p>
    <w:p w:rsidR="002A0CDE" w:rsidRDefault="002A0CDE" w:rsidP="002A0CDE">
      <w:pPr>
        <w:ind w:left="360"/>
        <w:jc w:val="center"/>
        <w:rPr>
          <w:rFonts w:ascii="NTPreCursivefk" w:eastAsia="NTPreCursivefk" w:hAnsi="NTPreCursivefk" w:cs="NTPreCursivefk"/>
          <w:sz w:val="28"/>
        </w:rPr>
      </w:pPr>
    </w:p>
    <w:p w:rsidR="004F6AA7" w:rsidRDefault="004F6AA7" w:rsidP="002A0CDE">
      <w:pPr>
        <w:ind w:left="360"/>
        <w:rPr>
          <w:rFonts w:ascii="NTPreCursivefk" w:eastAsia="NTPreCursivefk" w:hAnsi="NTPreCursivefk" w:cs="NTPreCursivefk"/>
          <w:sz w:val="28"/>
        </w:rPr>
      </w:pPr>
    </w:p>
    <w:p w:rsidR="004F6AA7" w:rsidRDefault="004F6AA7" w:rsidP="002A0CDE">
      <w:pPr>
        <w:ind w:left="360"/>
        <w:rPr>
          <w:rFonts w:ascii="NTPreCursivefk" w:eastAsia="NTPreCursivefk" w:hAnsi="NTPreCursivefk" w:cs="NTPreCursivefk"/>
          <w:sz w:val="28"/>
        </w:rPr>
      </w:pPr>
    </w:p>
    <w:p w:rsidR="004F6AA7" w:rsidRDefault="004F6AA7" w:rsidP="002A0CDE">
      <w:pPr>
        <w:ind w:left="360"/>
        <w:rPr>
          <w:rFonts w:ascii="NTPreCursivefk" w:eastAsia="NTPreCursivefk" w:hAnsi="NTPreCursivefk" w:cs="NTPreCursivefk"/>
          <w:sz w:val="28"/>
        </w:rPr>
      </w:pPr>
    </w:p>
    <w:p w:rsidR="004F6AA7" w:rsidRDefault="004F6AA7" w:rsidP="002A0CDE">
      <w:pPr>
        <w:ind w:left="360"/>
        <w:rPr>
          <w:rFonts w:ascii="NTPreCursivefk" w:eastAsia="NTPreCursivefk" w:hAnsi="NTPreCursivefk" w:cs="NTPreCursivefk"/>
          <w:sz w:val="28"/>
        </w:rPr>
      </w:pPr>
    </w:p>
    <w:p w:rsidR="004F6AA7" w:rsidRDefault="004F6AA7" w:rsidP="002A0CDE">
      <w:pPr>
        <w:ind w:left="360"/>
        <w:rPr>
          <w:rFonts w:ascii="NTPreCursivefk" w:eastAsia="NTPreCursivefk" w:hAnsi="NTPreCursivefk" w:cs="NTPreCursivefk"/>
          <w:sz w:val="28"/>
        </w:rPr>
      </w:pPr>
    </w:p>
    <w:p w:rsidR="004F6AA7" w:rsidRDefault="004F6AA7" w:rsidP="002A0CDE">
      <w:pPr>
        <w:ind w:left="360"/>
        <w:rPr>
          <w:rFonts w:ascii="NTPreCursivefk" w:eastAsia="NTPreCursivefk" w:hAnsi="NTPreCursivefk" w:cs="NTPreCursivefk"/>
          <w:sz w:val="28"/>
        </w:rPr>
      </w:pPr>
    </w:p>
    <w:p w:rsidR="004F6AA7" w:rsidRDefault="004F6AA7" w:rsidP="002A0CDE">
      <w:pPr>
        <w:ind w:left="360"/>
        <w:rPr>
          <w:rFonts w:ascii="NTPreCursivefk" w:eastAsia="NTPreCursivefk" w:hAnsi="NTPreCursivefk" w:cs="NTPreCursivefk"/>
          <w:sz w:val="28"/>
        </w:rPr>
      </w:pPr>
    </w:p>
    <w:p w:rsidR="002A0CDE" w:rsidRDefault="004F6AA7" w:rsidP="004F6AA7">
      <w:pPr>
        <w:rPr>
          <w:rFonts w:ascii="Arial" w:eastAsia="NTPreCursivefk" w:hAnsi="Arial" w:cs="Arial"/>
          <w:sz w:val="28"/>
        </w:rPr>
      </w:pPr>
      <w:r w:rsidRPr="004F6AA7">
        <w:rPr>
          <w:rFonts w:ascii="NTPreCursivefk" w:eastAsia="NTPreCursivefk" w:hAnsi="NTPreCursivefk" w:cs="NTPreCursivefk"/>
          <w:b/>
          <w:sz w:val="28"/>
        </w:rPr>
        <w:t>Task B</w:t>
      </w:r>
      <w:r>
        <w:rPr>
          <w:rFonts w:ascii="NTPreCursivefk" w:eastAsia="NTPreCursivefk" w:hAnsi="NTPreCursivefk" w:cs="NTPreCursivefk"/>
          <w:sz w:val="28"/>
        </w:rPr>
        <w:t xml:space="preserve"> – </w:t>
      </w:r>
      <w:r w:rsidR="002A0CDE">
        <w:rPr>
          <w:rFonts w:ascii="NTPreCursivefk" w:eastAsia="NTPreCursivefk" w:hAnsi="NTPreCursivefk" w:cs="NTPreCursivefk"/>
          <w:sz w:val="28"/>
        </w:rPr>
        <w:t xml:space="preserve">Using the picture on the front cover write down: </w:t>
      </w:r>
    </w:p>
    <w:p w:rsidR="002A0CDE" w:rsidRDefault="002A0CDE" w:rsidP="004F6AA7">
      <w:pPr>
        <w:rPr>
          <w:rFonts w:ascii="NTPreCursive" w:eastAsia="NTPreCursivefk" w:hAnsi="NTPreCursive" w:cs="Arial"/>
          <w:sz w:val="28"/>
        </w:rPr>
      </w:pPr>
      <w:r>
        <w:rPr>
          <w:rFonts w:ascii="Arial" w:eastAsia="NTPreCursivefk" w:hAnsi="Arial" w:cs="Arial"/>
          <w:sz w:val="28"/>
        </w:rPr>
        <w:t xml:space="preserve">● </w:t>
      </w:r>
      <w:proofErr w:type="gramStart"/>
      <w:r>
        <w:rPr>
          <w:rFonts w:ascii="NTPreCursive" w:eastAsia="NTPreCursivefk" w:hAnsi="NTPreCursive" w:cs="Arial"/>
          <w:sz w:val="28"/>
        </w:rPr>
        <w:t>what</w:t>
      </w:r>
      <w:proofErr w:type="gramEnd"/>
      <w:r>
        <w:rPr>
          <w:rFonts w:ascii="NTPreCursive" w:eastAsia="NTPreCursivefk" w:hAnsi="NTPreCursive" w:cs="Arial"/>
          <w:sz w:val="28"/>
        </w:rPr>
        <w:t xml:space="preserve"> you can infer from the picture</w:t>
      </w:r>
    </w:p>
    <w:p w:rsidR="002A0CDE" w:rsidRDefault="002A0CDE" w:rsidP="004F6AA7">
      <w:pPr>
        <w:rPr>
          <w:rFonts w:ascii="NTPreCursive" w:eastAsia="NTPreCursivefk" w:hAnsi="NTPreCursive" w:cs="Arial"/>
          <w:sz w:val="28"/>
        </w:rPr>
      </w:pPr>
      <w:r>
        <w:rPr>
          <w:rFonts w:ascii="Arial" w:eastAsia="NTPreCursivefk" w:hAnsi="Arial" w:cs="Arial"/>
          <w:sz w:val="28"/>
        </w:rPr>
        <w:t>●</w:t>
      </w:r>
      <w:r w:rsidR="004F6AA7">
        <w:rPr>
          <w:rFonts w:ascii="NTPreCursive" w:eastAsia="NTPreCursivefk" w:hAnsi="NTPreCursive" w:cs="Arial"/>
          <w:sz w:val="28"/>
        </w:rPr>
        <w:t xml:space="preserve"> </w:t>
      </w:r>
      <w:proofErr w:type="gramStart"/>
      <w:r w:rsidR="004F6AA7">
        <w:rPr>
          <w:rFonts w:ascii="NTPreCursive" w:eastAsia="NTPreCursivefk" w:hAnsi="NTPreCursive" w:cs="Arial"/>
          <w:sz w:val="28"/>
        </w:rPr>
        <w:t>how</w:t>
      </w:r>
      <w:proofErr w:type="gramEnd"/>
      <w:r w:rsidR="004F6AA7">
        <w:rPr>
          <w:rFonts w:ascii="NTPreCursive" w:eastAsia="NTPreCursivefk" w:hAnsi="NTPreCursive" w:cs="Arial"/>
          <w:sz w:val="28"/>
        </w:rPr>
        <w:t xml:space="preserve"> </w:t>
      </w:r>
      <w:r>
        <w:rPr>
          <w:rFonts w:ascii="NTPreCursive" w:eastAsia="NTPreCursivefk" w:hAnsi="NTPreCursive" w:cs="Arial"/>
          <w:sz w:val="28"/>
        </w:rPr>
        <w:t xml:space="preserve">you </w:t>
      </w:r>
      <w:r w:rsidR="004F6AA7">
        <w:rPr>
          <w:rFonts w:ascii="NTPreCursive" w:eastAsia="NTPreCursivefk" w:hAnsi="NTPreCursive" w:cs="Arial"/>
          <w:sz w:val="28"/>
        </w:rPr>
        <w:t>think the character is feeling</w:t>
      </w:r>
    </w:p>
    <w:p w:rsidR="004F6AA7" w:rsidRDefault="004F6AA7" w:rsidP="004F6AA7">
      <w:pPr>
        <w:rPr>
          <w:rFonts w:ascii="NTPreCursive" w:eastAsia="NTPreCursivefk" w:hAnsi="NTPreCursive" w:cs="Arial"/>
          <w:sz w:val="28"/>
        </w:rPr>
      </w:pPr>
    </w:p>
    <w:p w:rsidR="002A0CDE" w:rsidRDefault="002A0CDE" w:rsidP="004F6AA7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>Use the sentence starters to help you.</w:t>
      </w:r>
    </w:p>
    <w:p w:rsidR="002A0CDE" w:rsidRDefault="004F6AA7" w:rsidP="004F6AA7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 xml:space="preserve">I can infer that… </w:t>
      </w:r>
      <w:r w:rsidR="002A0CDE">
        <w:rPr>
          <w:rFonts w:ascii="NTPreCursive" w:eastAsia="NTPreCursivefk" w:hAnsi="NTPreCursive" w:cs="Arial"/>
          <w:color w:val="FF0000"/>
          <w:sz w:val="28"/>
        </w:rPr>
        <w:t>because on the front cover…</w:t>
      </w:r>
    </w:p>
    <w:p w:rsidR="002A0CDE" w:rsidRDefault="002A0CDE" w:rsidP="004F6AA7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think that the character is feeling…</w:t>
      </w:r>
      <w:r w:rsidR="004F6AA7">
        <w:rPr>
          <w:rFonts w:ascii="NTPreCursive" w:eastAsia="NTPreCursivefk" w:hAnsi="NTPreCursive" w:cs="Arial"/>
          <w:color w:val="FF0000"/>
          <w:sz w:val="28"/>
        </w:rPr>
        <w:t xml:space="preserve"> because…</w:t>
      </w:r>
    </w:p>
    <w:p w:rsidR="002A0CDE" w:rsidRDefault="002A0CDE" w:rsidP="004F6AA7">
      <w:pPr>
        <w:rPr>
          <w:rFonts w:ascii="NTPreCursive" w:eastAsia="NTPreCursivefk" w:hAnsi="NTPreCursive" w:cs="Arial"/>
          <w:color w:val="FF0000"/>
          <w:sz w:val="28"/>
        </w:rPr>
      </w:pPr>
      <w:r>
        <w:rPr>
          <w:rFonts w:ascii="NTPreCursive" w:eastAsia="NTPreCursivefk" w:hAnsi="NTPreCursive" w:cs="Arial"/>
          <w:color w:val="FF0000"/>
          <w:sz w:val="28"/>
        </w:rPr>
        <w:t>I believe that…  This is because…</w:t>
      </w:r>
    </w:p>
    <w:p w:rsidR="009C6997" w:rsidRPr="009C6997" w:rsidRDefault="002A0CDE" w:rsidP="004F6AA7">
      <w:pPr>
        <w:rPr>
          <w:rFonts w:ascii="NTPreCursivefk" w:eastAsia="NTPreCursivefk" w:hAnsi="NTPreCursivefk" w:cs="NTPreCursivefk"/>
          <w:color w:val="FF0000"/>
          <w:sz w:val="28"/>
        </w:rPr>
      </w:pPr>
      <w:r>
        <w:rPr>
          <w:rFonts w:ascii="NTPreCursivefk" w:eastAsia="NTPreCursivefk" w:hAnsi="NTPreCursivefk" w:cs="NTPreCursivefk"/>
          <w:color w:val="FF0000"/>
          <w:sz w:val="28"/>
        </w:rPr>
        <w:t xml:space="preserve">I think </w:t>
      </w:r>
      <w:r w:rsidR="004F6AA7">
        <w:rPr>
          <w:rFonts w:ascii="NTPreCursivefk" w:eastAsia="NTPreCursivefk" w:hAnsi="NTPreCursivefk" w:cs="NTPreCursivefk"/>
          <w:color w:val="FF0000"/>
          <w:sz w:val="28"/>
        </w:rPr>
        <w:t>that the boy is… because…</w:t>
      </w:r>
      <w:bookmarkStart w:id="0" w:name="_GoBack"/>
      <w:bookmarkEnd w:id="0"/>
    </w:p>
    <w:p w:rsidR="004F6AA7" w:rsidRDefault="004F6AA7" w:rsidP="004F6AA7">
      <w:pPr>
        <w:rPr>
          <w:rFonts w:ascii="NTPreCursive" w:eastAsia="NTPreCursivefk" w:hAnsi="NTPreCursive" w:cs="Arial"/>
          <w:sz w:val="28"/>
        </w:rPr>
      </w:pPr>
    </w:p>
    <w:p w:rsidR="00FE021B" w:rsidRPr="004F6AA7" w:rsidRDefault="00FE021B" w:rsidP="004F6AA7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>Once you have comple</w:t>
      </w:r>
      <w:r w:rsidR="00D51087">
        <w:rPr>
          <w:rFonts w:ascii="NTPreCursive" w:eastAsia="NTPreCursivefk" w:hAnsi="NTPreCursive" w:cs="Arial"/>
          <w:sz w:val="28"/>
        </w:rPr>
        <w:t>ted it, you can email your work</w:t>
      </w:r>
      <w:r w:rsidR="004F6AA7">
        <w:rPr>
          <w:rFonts w:ascii="NTPreCursive" w:eastAsia="NTPreCursivefk" w:hAnsi="NTPreCursive" w:cs="Arial"/>
          <w:sz w:val="28"/>
        </w:rPr>
        <w:t xml:space="preserve"> to </w:t>
      </w:r>
      <w:proofErr w:type="gramStart"/>
      <w:r w:rsidR="004F6AA7">
        <w:rPr>
          <w:rFonts w:ascii="NTPreCursive" w:eastAsia="NTPreCursivefk" w:hAnsi="NTPreCursive" w:cs="Arial"/>
          <w:sz w:val="28"/>
        </w:rPr>
        <w:t>us</w:t>
      </w:r>
      <w:r w:rsidR="00D51087">
        <w:rPr>
          <w:rFonts w:ascii="NTPreCursive" w:eastAsia="NTPreCursivefk" w:hAnsi="NTPreCursive" w:cs="Arial"/>
          <w:sz w:val="28"/>
        </w:rPr>
        <w:t>:</w:t>
      </w:r>
      <w:proofErr w:type="gramEnd"/>
      <w:r w:rsidR="00D51087">
        <w:rPr>
          <w:rFonts w:ascii="NTPreCursive" w:eastAsia="NTPreCursivefk" w:hAnsi="NTPreCursive" w:cs="Arial"/>
          <w:sz w:val="28"/>
        </w:rPr>
        <w:t xml:space="preserve"> </w:t>
      </w:r>
      <w:hyperlink r:id="rId8">
        <w:r w:rsidR="00D51087"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sectPr w:rsidR="00FE021B" w:rsidRPr="004F6AA7" w:rsidSect="004F6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1126B6"/>
    <w:rsid w:val="002A0CDE"/>
    <w:rsid w:val="004449FC"/>
    <w:rsid w:val="004F6AA7"/>
    <w:rsid w:val="00740DCC"/>
    <w:rsid w:val="00786232"/>
    <w:rsid w:val="0087338D"/>
    <w:rsid w:val="00916665"/>
    <w:rsid w:val="009167FF"/>
    <w:rsid w:val="009C6997"/>
    <w:rsid w:val="00D51087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71C6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2020-05-08T21:23:00Z</dcterms:created>
  <dcterms:modified xsi:type="dcterms:W3CDTF">2020-05-08T21:23:00Z</dcterms:modified>
</cp:coreProperties>
</file>