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856" w:rsidRPr="006B0126" w:rsidRDefault="00115856" w:rsidP="00115856">
      <w:pPr>
        <w:rPr>
          <w:rFonts w:ascii="NTPreCursivefk" w:hAnsi="NTPreCursivefk"/>
          <w:b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312CA48" wp14:editId="52E6D524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359535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86" y="21373"/>
                <wp:lineTo x="21186" y="0"/>
                <wp:lineTo x="0" y="0"/>
              </wp:wrapPolygon>
            </wp:wrapTight>
            <wp:docPr id="5" name="Picture 1" descr="Image result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cabula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4"/>
        </w:rPr>
        <w:t>Week 4 Day 3</w:t>
      </w:r>
      <w:r w:rsidRPr="006B0126">
        <w:rPr>
          <w:rFonts w:ascii="NTPreCursivefk" w:hAnsi="NTPreCursivefk"/>
          <w:b/>
          <w:sz w:val="28"/>
          <w:szCs w:val="24"/>
        </w:rPr>
        <w:t xml:space="preserve"> – Reading </w:t>
      </w:r>
      <w:r>
        <w:rPr>
          <w:rFonts w:ascii="NTPreCursivefk" w:hAnsi="NTPreCursivefk"/>
          <w:b/>
          <w:sz w:val="28"/>
          <w:szCs w:val="24"/>
        </w:rPr>
        <w:t xml:space="preserve">– </w:t>
      </w:r>
      <w:r>
        <w:rPr>
          <w:rFonts w:ascii="NTPreCursivefk" w:hAnsi="NTPreCursivefk"/>
          <w:b/>
          <w:sz w:val="28"/>
          <w:szCs w:val="24"/>
        </w:rPr>
        <w:t>Language</w:t>
      </w:r>
    </w:p>
    <w:p w:rsidR="00D27726" w:rsidRDefault="00115856" w:rsidP="00BC6139">
      <w:pPr>
        <w:rPr>
          <w:rFonts w:ascii="NTPreCursivefk" w:hAnsi="NTPreCursivefk"/>
          <w:sz w:val="28"/>
          <w:szCs w:val="24"/>
        </w:rPr>
      </w:pPr>
      <w:r w:rsidRPr="006B0126">
        <w:rPr>
          <w:rFonts w:ascii="NTPreCursivefk" w:hAnsi="NTPreCursivefk"/>
          <w:sz w:val="28"/>
          <w:szCs w:val="24"/>
        </w:rPr>
        <w:t>This week</w:t>
      </w:r>
      <w:r>
        <w:rPr>
          <w:rFonts w:ascii="NTPreCursivefk" w:hAnsi="NTPreCursivefk"/>
          <w:sz w:val="28"/>
          <w:szCs w:val="24"/>
        </w:rPr>
        <w:t>,</w:t>
      </w:r>
      <w:r w:rsidRPr="006B0126">
        <w:rPr>
          <w:rFonts w:ascii="NTPreCursivefk" w:hAnsi="NTPreCursivefk"/>
          <w:sz w:val="28"/>
          <w:szCs w:val="24"/>
        </w:rPr>
        <w:t xml:space="preserve"> </w:t>
      </w:r>
      <w:r>
        <w:rPr>
          <w:rFonts w:ascii="NTPreCursivefk" w:hAnsi="NTPreCursivefk"/>
          <w:sz w:val="28"/>
          <w:szCs w:val="24"/>
        </w:rPr>
        <w:t>we have started a new class text called ‘The Boy at the Back of the Cla</w:t>
      </w:r>
      <w:r>
        <w:rPr>
          <w:rFonts w:ascii="NTPreCursivefk" w:hAnsi="NTPreCursivefk"/>
          <w:sz w:val="28"/>
          <w:szCs w:val="24"/>
        </w:rPr>
        <w:t>ss.’ Our reading skill focus for today is language</w:t>
      </w:r>
      <w:r>
        <w:rPr>
          <w:rFonts w:ascii="NTPreCursivefk" w:hAnsi="NTPreCursivefk"/>
          <w:sz w:val="28"/>
          <w:szCs w:val="24"/>
        </w:rPr>
        <w:t xml:space="preserve">. </w:t>
      </w:r>
      <w:r>
        <w:rPr>
          <w:rFonts w:ascii="NTPreCursivefk" w:hAnsi="NTPreCursivefk"/>
          <w:color w:val="0070C0"/>
          <w:sz w:val="28"/>
          <w:szCs w:val="24"/>
        </w:rPr>
        <w:t xml:space="preserve">Language questions focus on the meaning of words and the effect words have on the reader. </w:t>
      </w:r>
    </w:p>
    <w:p w:rsidR="00115856" w:rsidRPr="00D27726" w:rsidRDefault="00D27726" w:rsidP="00BC6139">
      <w:pPr>
        <w:rPr>
          <w:rFonts w:ascii="NTPreCursivefk" w:hAnsi="NTPreCursivefk"/>
          <w:sz w:val="8"/>
          <w:szCs w:val="8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161415" cy="1457325"/>
            <wp:effectExtent l="0" t="0" r="635" b="9525"/>
            <wp:wrapSquare wrapText="bothSides"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r="18702"/>
                    <a:stretch/>
                  </pic:blipFill>
                  <pic:spPr bwMode="auto">
                    <a:xfrm>
                      <a:off x="0" y="0"/>
                      <a:ext cx="11614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856" w:rsidRDefault="00115856" w:rsidP="00BC6139">
      <w:pPr>
        <w:rPr>
          <w:rFonts w:ascii="NTPreCursivefk" w:eastAsia="NTPreCursivefk" w:hAnsi="NTPreCursivefk" w:cs="NTPreCursivefk"/>
          <w:sz w:val="28"/>
        </w:rPr>
      </w:pPr>
      <w:r w:rsidRPr="00115856">
        <w:rPr>
          <w:rFonts w:ascii="NTPreCursivefk" w:eastAsia="NTPreCursivefk" w:hAnsi="NTPreCursivefk" w:cs="NTPreCursivefk"/>
          <w:b/>
          <w:sz w:val="28"/>
        </w:rPr>
        <w:t>Task A</w:t>
      </w:r>
      <w:r w:rsidRPr="00115856">
        <w:rPr>
          <w:rFonts w:ascii="NTPreCursivefk" w:eastAsia="NTPreCursivefk" w:hAnsi="NTPreCursivefk" w:cs="NTPreCursivefk"/>
          <w:sz w:val="28"/>
        </w:rPr>
        <w:t xml:space="preserve"> –</w:t>
      </w:r>
      <w:r>
        <w:rPr>
          <w:rFonts w:ascii="NTPreCursivefk" w:eastAsia="NTPreCursivefk" w:hAnsi="NTPreCursivefk" w:cs="NTPreCursivefk"/>
          <w:sz w:val="28"/>
        </w:rPr>
        <w:t xml:space="preserve"> </w:t>
      </w:r>
      <w:r w:rsidR="0060421E">
        <w:rPr>
          <w:rFonts w:ascii="NTPreCursivefk" w:eastAsia="NTPreCursivefk" w:hAnsi="NTPreCursivefk" w:cs="NTPreCursivefk"/>
          <w:sz w:val="28"/>
        </w:rPr>
        <w:t>Rea</w:t>
      </w:r>
      <w:r w:rsidR="00BC6139">
        <w:rPr>
          <w:rFonts w:ascii="NTPreCursivefk" w:eastAsia="NTPreCursivefk" w:hAnsi="NTPreCursivefk" w:cs="NTPreCursivefk"/>
          <w:sz w:val="28"/>
        </w:rPr>
        <w:t>d page</w:t>
      </w:r>
      <w:r>
        <w:rPr>
          <w:rFonts w:ascii="NTPreCursivefk" w:eastAsia="NTPreCursivefk" w:hAnsi="NTPreCursivefk" w:cs="NTPreCursivefk"/>
          <w:sz w:val="28"/>
        </w:rPr>
        <w:t>s</w:t>
      </w:r>
      <w:r w:rsidR="00D27726">
        <w:rPr>
          <w:rFonts w:ascii="NTPreCursivefk" w:eastAsia="NTPreCursivefk" w:hAnsi="NTPreCursivefk" w:cs="NTPreCursivefk"/>
          <w:sz w:val="28"/>
        </w:rPr>
        <w:t xml:space="preserve"> 1 and 2.</w:t>
      </w:r>
    </w:p>
    <w:p w:rsidR="00115856" w:rsidRPr="00115856" w:rsidRDefault="00115856" w:rsidP="00BC6139">
      <w:pPr>
        <w:rPr>
          <w:rFonts w:ascii="NTPreCursivefk" w:eastAsia="NTPreCursivefk" w:hAnsi="NTPreCursivefk" w:cs="NTPreCursivefk"/>
          <w:sz w:val="8"/>
          <w:szCs w:val="8"/>
        </w:rPr>
      </w:pPr>
    </w:p>
    <w:p w:rsidR="00115856" w:rsidRDefault="00115856" w:rsidP="00BC6139">
      <w:pPr>
        <w:rPr>
          <w:rFonts w:ascii="NTPreCursivefk" w:eastAsia="NTPreCursivefk" w:hAnsi="NTPreCursivefk" w:cs="NTPreCursivefk"/>
          <w:sz w:val="28"/>
        </w:rPr>
      </w:pPr>
      <w:r w:rsidRPr="00115856">
        <w:rPr>
          <w:rFonts w:ascii="NTPreCursivefk" w:eastAsia="NTPreCursivefk" w:hAnsi="NTPreCursivefk" w:cs="NTPreCursivefk"/>
          <w:b/>
          <w:sz w:val="28"/>
        </w:rPr>
        <w:t>Task B</w:t>
      </w:r>
      <w:r>
        <w:rPr>
          <w:rFonts w:ascii="NTPreCursivefk" w:eastAsia="NTPreCursivefk" w:hAnsi="NTPreCursivefk" w:cs="NTPreCursivefk"/>
          <w:sz w:val="28"/>
        </w:rPr>
        <w:t xml:space="preserve"> – Underline any words </w:t>
      </w:r>
      <w:r w:rsidR="00D27726">
        <w:rPr>
          <w:rFonts w:ascii="NTPreCursivefk" w:eastAsia="NTPreCursivefk" w:hAnsi="NTPreCursivefk" w:cs="NTPreCursivefk"/>
          <w:sz w:val="28"/>
        </w:rPr>
        <w:t xml:space="preserve">or phrases </w:t>
      </w:r>
      <w:r>
        <w:rPr>
          <w:rFonts w:ascii="NTPreCursivefk" w:eastAsia="NTPreCursivefk" w:hAnsi="NTPreCursivefk" w:cs="NTPreCursivefk"/>
          <w:sz w:val="28"/>
        </w:rPr>
        <w:t xml:space="preserve">that you do not </w:t>
      </w:r>
      <w:r w:rsidR="00D27726">
        <w:rPr>
          <w:rFonts w:ascii="NTPreCursivefk" w:eastAsia="NTPreCursivefk" w:hAnsi="NTPreCursivefk" w:cs="NTPreCursivefk"/>
          <w:sz w:val="28"/>
        </w:rPr>
        <w:t xml:space="preserve">know the meaning </w:t>
      </w:r>
      <w:proofErr w:type="gramStart"/>
      <w:r w:rsidR="00D27726">
        <w:rPr>
          <w:rFonts w:ascii="NTPreCursivefk" w:eastAsia="NTPreCursivefk" w:hAnsi="NTPreCursivefk" w:cs="NTPreCursivefk"/>
          <w:sz w:val="28"/>
        </w:rPr>
        <w:t>of</w:t>
      </w:r>
      <w:proofErr w:type="gramEnd"/>
      <w:r w:rsidR="00D27726">
        <w:rPr>
          <w:rFonts w:ascii="NTPreCursivefk" w:eastAsia="NTPreCursivefk" w:hAnsi="NTPreCursivefk" w:cs="NTPreCursivefk"/>
          <w:sz w:val="28"/>
        </w:rPr>
        <w:t>.</w:t>
      </w:r>
    </w:p>
    <w:p w:rsidR="00D27726" w:rsidRPr="00D27726" w:rsidRDefault="00D27726" w:rsidP="00BC6139">
      <w:pPr>
        <w:rPr>
          <w:rFonts w:ascii="NTPreCursivefk" w:eastAsia="NTPreCursivefk" w:hAnsi="NTPreCursivefk" w:cs="NTPreCursivefk"/>
          <w:sz w:val="8"/>
          <w:szCs w:val="8"/>
        </w:rPr>
      </w:pPr>
    </w:p>
    <w:p w:rsidR="0060421E" w:rsidRDefault="00D27726" w:rsidP="00BC6139">
      <w:pPr>
        <w:rPr>
          <w:rFonts w:ascii="NTPreCursivefk" w:eastAsia="NTPreCursivefk" w:hAnsi="NTPreCursivefk" w:cs="NTPreCursivefk"/>
          <w:sz w:val="28"/>
        </w:rPr>
      </w:pPr>
      <w:r w:rsidRPr="00D27726">
        <w:rPr>
          <w:rFonts w:ascii="NTPreCursivefk" w:eastAsia="NTPreCursivefk" w:hAnsi="NTPreCursivefk" w:cs="NTPreCursivefk"/>
          <w:b/>
          <w:sz w:val="28"/>
        </w:rPr>
        <w:t>Task C</w:t>
      </w:r>
      <w:r>
        <w:rPr>
          <w:rFonts w:ascii="NTPreCursivefk" w:eastAsia="NTPreCursivefk" w:hAnsi="NTPreCursivefk" w:cs="NTPreCursivefk"/>
          <w:sz w:val="28"/>
        </w:rPr>
        <w:t xml:space="preserve"> – </w:t>
      </w:r>
      <w:r w:rsidR="00BC6139">
        <w:rPr>
          <w:rFonts w:ascii="NTPreCursivefk" w:eastAsia="NTPreCursivefk" w:hAnsi="NTPreCursivefk" w:cs="NTPreCursivefk"/>
          <w:sz w:val="28"/>
        </w:rPr>
        <w:t>C</w:t>
      </w:r>
      <w:r>
        <w:rPr>
          <w:rFonts w:ascii="NTPreCursivefk" w:eastAsia="NTPreCursivefk" w:hAnsi="NTPreCursivefk" w:cs="NTPreCursivefk"/>
          <w:sz w:val="28"/>
        </w:rPr>
        <w:t>hoose five of the words you have underlined. F</w:t>
      </w:r>
      <w:r w:rsidR="00BC6139">
        <w:rPr>
          <w:rFonts w:ascii="NTPreCursivefk" w:eastAsia="NTPreCursivefk" w:hAnsi="NTPreCursivefk" w:cs="NTPreCursivefk"/>
          <w:sz w:val="28"/>
        </w:rPr>
        <w:t>ind the meaning of the words and write them down.</w:t>
      </w:r>
    </w:p>
    <w:p w:rsidR="00D27726" w:rsidRPr="00BC6139" w:rsidRDefault="00D27726" w:rsidP="00BC6139">
      <w:pPr>
        <w:rPr>
          <w:rFonts w:ascii="NTPreCursivefk" w:eastAsia="NTPreCursivefk" w:hAnsi="NTPreCursivefk" w:cs="NTPreCursivefk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B72B802" wp14:editId="5B0A0A8E">
            <wp:simplePos x="0" y="0"/>
            <wp:positionH relativeFrom="column">
              <wp:posOffset>2980690</wp:posOffset>
            </wp:positionH>
            <wp:positionV relativeFrom="paragraph">
              <wp:posOffset>270510</wp:posOffset>
            </wp:positionV>
            <wp:extent cx="2962275" cy="474535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1" t="8196" r="37061" b="5798"/>
                    <a:stretch/>
                  </pic:blipFill>
                  <pic:spPr bwMode="auto">
                    <a:xfrm>
                      <a:off x="0" y="0"/>
                      <a:ext cx="2962275" cy="474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260985</wp:posOffset>
            </wp:positionV>
            <wp:extent cx="2895600" cy="4743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7" t="4170" r="32997" b="7192"/>
                    <a:stretch/>
                  </pic:blipFill>
                  <pic:spPr bwMode="auto">
                    <a:xfrm>
                      <a:off x="0" y="0"/>
                      <a:ext cx="28956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CBF" w:rsidRDefault="009F6CBF" w:rsidP="00BC6139">
      <w:pPr>
        <w:rPr>
          <w:rFonts w:ascii="NTPreCursivefk" w:eastAsia="NTPreCursivefk" w:hAnsi="NTPreCursivefk" w:cs="NTPreCursivefk"/>
          <w:sz w:val="28"/>
          <w:u w:val="single"/>
        </w:rPr>
      </w:pPr>
    </w:p>
    <w:p w:rsidR="00BC6139" w:rsidRDefault="00BC6139" w:rsidP="00BC6139">
      <w:pPr>
        <w:rPr>
          <w:rFonts w:ascii="NTPreCursivefk" w:eastAsia="NTPreCursivefk" w:hAnsi="NTPreCursivefk" w:cs="NTPreCursivefk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D27726" w:rsidRDefault="00D27726" w:rsidP="00D27726">
      <w:pPr>
        <w:rPr>
          <w:rFonts w:ascii="NTPreCursive" w:eastAsia="NTPreCursivefk" w:hAnsi="NTPreCursive" w:cs="Arial"/>
          <w:sz w:val="28"/>
        </w:rPr>
      </w:pPr>
    </w:p>
    <w:p w:rsidR="00FE021B" w:rsidRPr="00FE021B" w:rsidRDefault="00FE021B" w:rsidP="00D27726">
      <w:pPr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>Once you have comple</w:t>
      </w:r>
      <w:r w:rsidR="00D51087">
        <w:rPr>
          <w:rFonts w:ascii="NTPreCursive" w:eastAsia="NTPreCursivefk" w:hAnsi="NTPreCursive" w:cs="Arial"/>
          <w:sz w:val="28"/>
        </w:rPr>
        <w:t xml:space="preserve">ted it, you can email your work: </w:t>
      </w:r>
      <w:hyperlink r:id="rId9">
        <w:r w:rsidR="00D51087"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1158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1126B6"/>
    <w:rsid w:val="00115856"/>
    <w:rsid w:val="002A0CDE"/>
    <w:rsid w:val="004449FC"/>
    <w:rsid w:val="0060421E"/>
    <w:rsid w:val="00740DCC"/>
    <w:rsid w:val="00786232"/>
    <w:rsid w:val="0087338D"/>
    <w:rsid w:val="00916665"/>
    <w:rsid w:val="009167FF"/>
    <w:rsid w:val="009C6997"/>
    <w:rsid w:val="009E3FC4"/>
    <w:rsid w:val="009F6CBF"/>
    <w:rsid w:val="00BC6139"/>
    <w:rsid w:val="00D27726"/>
    <w:rsid w:val="00D51087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A648A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h.y4homelearning@perryhallma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2</cp:revision>
  <dcterms:created xsi:type="dcterms:W3CDTF">2020-05-08T23:10:00Z</dcterms:created>
  <dcterms:modified xsi:type="dcterms:W3CDTF">2020-05-08T23:10:00Z</dcterms:modified>
</cp:coreProperties>
</file>